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95" w:rsidRPr="007E06EF" w:rsidRDefault="00025B95" w:rsidP="00025B95">
      <w:pPr>
        <w:ind w:firstLine="0"/>
        <w:rPr>
          <w:b/>
        </w:rPr>
      </w:pPr>
      <w:r>
        <w:rPr>
          <w:b/>
        </w:rPr>
        <w:t>20.10.21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4ТМ</w:t>
      </w:r>
      <w:r w:rsidRPr="007E06EF">
        <w:rPr>
          <w:b/>
        </w:rPr>
        <w:t xml:space="preserve"> </w:t>
      </w:r>
    </w:p>
    <w:p w:rsidR="00025B95" w:rsidRDefault="00025B95" w:rsidP="00025B95">
      <w:pPr>
        <w:ind w:firstLine="709"/>
      </w:pPr>
    </w:p>
    <w:p w:rsidR="00025B95" w:rsidRDefault="00025B95" w:rsidP="00025B95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ОП. 11 Автомобильные перевозки</w:t>
      </w:r>
      <w:r>
        <w:rPr>
          <w:spacing w:val="0"/>
          <w:lang w:eastAsia="ru-RU" w:bidi="ru-RU"/>
        </w:rPr>
        <w:br/>
        <w:t xml:space="preserve">Тема 2.3 </w:t>
      </w:r>
      <w:r>
        <w:rPr>
          <w:lang w:eastAsia="ru-RU" w:bidi="ru-RU"/>
        </w:rPr>
        <w:t>О</w:t>
      </w:r>
      <w:r w:rsidRPr="007216EF">
        <w:rPr>
          <w:lang w:eastAsia="ru-RU" w:bidi="ru-RU"/>
        </w:rPr>
        <w:t xml:space="preserve">рганизация </w:t>
      </w:r>
      <w:r>
        <w:rPr>
          <w:lang w:eastAsia="ru-RU" w:bidi="ru-RU"/>
        </w:rPr>
        <w:t xml:space="preserve">и технология </w:t>
      </w:r>
      <w:r w:rsidRPr="007216EF">
        <w:rPr>
          <w:lang w:eastAsia="ru-RU" w:bidi="ru-RU"/>
        </w:rPr>
        <w:t xml:space="preserve"> </w:t>
      </w:r>
      <w:r>
        <w:rPr>
          <w:lang w:eastAsia="ru-RU" w:bidi="ru-RU"/>
        </w:rPr>
        <w:t>перевозок</w:t>
      </w:r>
      <w:r w:rsidRPr="007216EF">
        <w:rPr>
          <w:lang w:eastAsia="ru-RU" w:bidi="ru-RU"/>
        </w:rPr>
        <w:t xml:space="preserve"> грузов</w:t>
      </w:r>
    </w:p>
    <w:p w:rsidR="00025B95" w:rsidRDefault="00025B95" w:rsidP="00025B95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025B95" w:rsidRDefault="00025B95" w:rsidP="00025B95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№15</w:t>
      </w:r>
    </w:p>
    <w:p w:rsidR="00025B95" w:rsidRDefault="00025B95" w:rsidP="00025B95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025B95" w:rsidRDefault="00025B95" w:rsidP="00025B95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образовательная </w:t>
      </w:r>
      <w:r>
        <w:rPr>
          <w:spacing w:val="0"/>
          <w:lang w:eastAsia="ru-RU" w:bidi="ru-RU"/>
        </w:rPr>
        <w:t>–</w:t>
      </w:r>
      <w:r w:rsidRPr="00520C3C">
        <w:rPr>
          <w:lang w:eastAsia="ru-RU" w:bidi="ru-RU"/>
        </w:rPr>
        <w:t xml:space="preserve"> </w:t>
      </w:r>
      <w:r>
        <w:rPr>
          <w:lang w:eastAsia="ru-RU" w:bidi="ru-RU"/>
        </w:rPr>
        <w:t>и</w:t>
      </w:r>
      <w:r w:rsidRPr="007216EF">
        <w:rPr>
          <w:lang w:eastAsia="ru-RU" w:bidi="ru-RU"/>
        </w:rPr>
        <w:t>зучить т</w:t>
      </w:r>
      <w:r>
        <w:rPr>
          <w:lang w:eastAsia="ru-RU" w:bidi="ru-RU"/>
        </w:rPr>
        <w:t xml:space="preserve">ехнологию перевозок навалочных </w:t>
      </w:r>
      <w:r w:rsidRPr="007216EF">
        <w:rPr>
          <w:lang w:eastAsia="ru-RU" w:bidi="ru-RU"/>
        </w:rPr>
        <w:t xml:space="preserve"> грузов</w:t>
      </w:r>
      <w:r>
        <w:rPr>
          <w:lang w:eastAsia="ru-RU" w:bidi="ru-RU"/>
        </w:rPr>
        <w:t xml:space="preserve"> в карьер, леса, лесоматериалов, металла, труб</w:t>
      </w:r>
      <w:r>
        <w:rPr>
          <w:spacing w:val="0"/>
          <w:lang w:eastAsia="ru-RU" w:bidi="ru-RU"/>
        </w:rPr>
        <w:t>;</w:t>
      </w:r>
    </w:p>
    <w:p w:rsidR="00025B95" w:rsidRDefault="00025B95" w:rsidP="00025B95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025B95" w:rsidRDefault="00025B95" w:rsidP="00025B95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 xml:space="preserve">– развитие умения анализировать полученную информацию, предлагать рациональные варианты перевозок грузов, специализированный подвижной состав для </w:t>
      </w:r>
      <w:r>
        <w:rPr>
          <w:lang w:eastAsia="ru-RU" w:bidi="ru-RU"/>
        </w:rPr>
        <w:t xml:space="preserve">перевозки различных </w:t>
      </w:r>
      <w:r w:rsidRPr="007216EF">
        <w:rPr>
          <w:lang w:eastAsia="ru-RU" w:bidi="ru-RU"/>
        </w:rPr>
        <w:t>грузов</w:t>
      </w:r>
      <w:r>
        <w:rPr>
          <w:lang w:eastAsia="ru-RU" w:bidi="ru-RU"/>
        </w:rPr>
        <w:t>, с учётом условий эксплуатации и объёмов перевозок</w:t>
      </w:r>
      <w:r>
        <w:rPr>
          <w:spacing w:val="0"/>
          <w:lang w:eastAsia="ru-RU" w:bidi="ru-RU"/>
        </w:rPr>
        <w:t>.</w:t>
      </w:r>
    </w:p>
    <w:p w:rsidR="00025B95" w:rsidRDefault="00025B95" w:rsidP="00025B95">
      <w:pPr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rStyle w:val="2"/>
          <w:rFonts w:eastAsiaTheme="minorHAnsi"/>
          <w:b w:val="0"/>
        </w:rPr>
        <w:t xml:space="preserve">развитие умения анализировать полученную информацию, </w:t>
      </w:r>
      <w:r>
        <w:rPr>
          <w:spacing w:val="0"/>
          <w:lang w:eastAsia="ru-RU" w:bidi="ru-RU"/>
        </w:rPr>
        <w:t xml:space="preserve">предлагать подвижной состав, который должен применяться при заданных условиях работы, при </w:t>
      </w:r>
      <w:r>
        <w:rPr>
          <w:lang w:eastAsia="ru-RU" w:bidi="ru-RU"/>
        </w:rPr>
        <w:t>перевозке различных видов</w:t>
      </w:r>
      <w:r w:rsidRPr="007216EF">
        <w:rPr>
          <w:lang w:eastAsia="ru-RU" w:bidi="ru-RU"/>
        </w:rPr>
        <w:t xml:space="preserve"> грузов</w:t>
      </w:r>
      <w:r>
        <w:rPr>
          <w:spacing w:val="0"/>
          <w:lang w:eastAsia="ru-RU" w:bidi="ru-RU"/>
        </w:rPr>
        <w:t xml:space="preserve">. </w:t>
      </w:r>
    </w:p>
    <w:p w:rsidR="00025B95" w:rsidRDefault="00025B95" w:rsidP="00025B95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025B95" w:rsidRDefault="00025B95" w:rsidP="00025B95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025B95" w:rsidRDefault="00025B95" w:rsidP="00025B95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025B95" w:rsidRDefault="00025B95" w:rsidP="00025B95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16.00  21.10.2021.</w:t>
      </w:r>
    </w:p>
    <w:p w:rsidR="00025B95" w:rsidRDefault="00025B95" w:rsidP="00025B95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025B95" w:rsidRDefault="00025B95" w:rsidP="00545800">
      <w:pPr>
        <w:widowControl w:val="0"/>
        <w:tabs>
          <w:tab w:val="left" w:pos="990"/>
        </w:tabs>
        <w:spacing w:line="276" w:lineRule="auto"/>
        <w:ind w:firstLine="0"/>
      </w:pPr>
      <w:r>
        <w:rPr>
          <w:rFonts w:cs="Times New Roman"/>
          <w:spacing w:val="0"/>
          <w:lang w:eastAsia="ru-RU" w:bidi="ru-RU"/>
        </w:rPr>
        <w:t xml:space="preserve">          1.</w:t>
      </w:r>
      <w:r>
        <w:rPr>
          <w:lang w:eastAsia="ru-RU" w:bidi="ru-RU"/>
        </w:rPr>
        <w:t>Технология</w:t>
      </w:r>
      <w:r w:rsidRPr="007216EF">
        <w:rPr>
          <w:lang w:eastAsia="ru-RU" w:bidi="ru-RU"/>
        </w:rPr>
        <w:t xml:space="preserve"> перевозок </w:t>
      </w:r>
      <w:r>
        <w:rPr>
          <w:lang w:eastAsia="ru-RU" w:bidi="ru-RU"/>
        </w:rPr>
        <w:t xml:space="preserve">грузов промышленности: навалочных </w:t>
      </w:r>
      <w:r w:rsidRPr="007216EF">
        <w:rPr>
          <w:lang w:eastAsia="ru-RU" w:bidi="ru-RU"/>
        </w:rPr>
        <w:t xml:space="preserve"> грузов</w:t>
      </w:r>
      <w:r>
        <w:rPr>
          <w:lang w:eastAsia="ru-RU" w:bidi="ru-RU"/>
        </w:rPr>
        <w:t xml:space="preserve"> в карьер, леса, лесоматериалов, металла, труб</w:t>
      </w:r>
      <w:r w:rsidR="00545800">
        <w:rPr>
          <w:spacing w:val="0"/>
          <w:lang w:eastAsia="ru-RU" w:bidi="ru-RU"/>
        </w:rPr>
        <w:t>.</w:t>
      </w:r>
    </w:p>
    <w:p w:rsidR="00025B95" w:rsidRPr="007B7ED4" w:rsidRDefault="00025B95" w:rsidP="00025B95">
      <w:pPr>
        <w:spacing w:line="276" w:lineRule="auto"/>
        <w:ind w:firstLine="0"/>
        <w:rPr>
          <w:rFonts w:cs="Times New Roman"/>
        </w:rPr>
      </w:pPr>
      <w:r>
        <w:rPr>
          <w:lang w:eastAsia="ru-RU" w:bidi="ru-RU"/>
        </w:rPr>
        <w:t xml:space="preserve"> </w:t>
      </w:r>
    </w:p>
    <w:p w:rsidR="00545800" w:rsidRDefault="00025B95" w:rsidP="00545800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Литература:</w:t>
      </w:r>
      <w:r w:rsidR="00545800">
        <w:rPr>
          <w:spacing w:val="0"/>
          <w:lang w:eastAsia="ru-RU" w:bidi="ru-RU"/>
        </w:rPr>
        <w:t xml:space="preserve"> </w:t>
      </w:r>
    </w:p>
    <w:p w:rsidR="00025B95" w:rsidRDefault="00025B95" w:rsidP="00545800">
      <w:pPr>
        <w:spacing w:line="276" w:lineRule="auto"/>
        <w:ind w:firstLine="760"/>
        <w:rPr>
          <w:spacing w:val="0"/>
          <w:lang w:eastAsia="ru-RU" w:bidi="ru-RU"/>
        </w:rPr>
      </w:pPr>
      <w:r w:rsidRPr="007216EF">
        <w:rPr>
          <w:lang w:eastAsia="ru-RU" w:bidi="ru-RU"/>
        </w:rPr>
        <w:t>1. Батищев И.И. Организация и механизация ПРР на а</w:t>
      </w:r>
      <w:r w:rsidR="00545800">
        <w:rPr>
          <w:lang w:eastAsia="ru-RU" w:bidi="ru-RU"/>
        </w:rPr>
        <w:t>втотранспорте, 1983 г., стр. 290–291</w:t>
      </w:r>
      <w:r w:rsidRPr="007216EF">
        <w:rPr>
          <w:lang w:eastAsia="ru-RU" w:bidi="ru-RU"/>
        </w:rPr>
        <w:t xml:space="preserve">.    2. </w:t>
      </w:r>
      <w:proofErr w:type="spellStart"/>
      <w:r w:rsidRPr="007216EF">
        <w:rPr>
          <w:lang w:eastAsia="ru-RU" w:bidi="ru-RU"/>
        </w:rPr>
        <w:t>Ходош</w:t>
      </w:r>
      <w:proofErr w:type="spellEnd"/>
      <w:r w:rsidRPr="007216EF">
        <w:rPr>
          <w:lang w:eastAsia="ru-RU" w:bidi="ru-RU"/>
        </w:rPr>
        <w:t xml:space="preserve"> М.С. Грузовые автомобильные перевозки, 1986г., стр</w:t>
      </w:r>
      <w:r w:rsidR="00545800">
        <w:rPr>
          <w:lang w:eastAsia="ru-RU" w:bidi="ru-RU"/>
        </w:rPr>
        <w:t>. 106–109</w:t>
      </w:r>
      <w:r w:rsidRPr="007216EF">
        <w:rPr>
          <w:lang w:eastAsia="ru-RU" w:bidi="ru-RU"/>
        </w:rPr>
        <w:t xml:space="preserve">     3.  Конспект лекции № </w:t>
      </w:r>
      <w:r w:rsidR="00545800">
        <w:rPr>
          <w:lang w:eastAsia="ru-RU" w:bidi="ru-RU"/>
        </w:rPr>
        <w:t>1</w:t>
      </w:r>
      <w:r w:rsidRPr="007216EF">
        <w:rPr>
          <w:lang w:eastAsia="ru-RU" w:bidi="ru-RU"/>
        </w:rPr>
        <w:t>5</w:t>
      </w:r>
    </w:p>
    <w:p w:rsidR="00025B95" w:rsidRDefault="00025B95" w:rsidP="00025B95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 w:rsidRPr="004E36B6"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545800" w:rsidRDefault="00545800" w:rsidP="00545800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  <w:lang w:eastAsia="ru-RU" w:bidi="ru-RU"/>
        </w:rPr>
      </w:pPr>
    </w:p>
    <w:p w:rsidR="00545800" w:rsidRPr="00545800" w:rsidRDefault="0052299E" w:rsidP="00545800">
      <w:pPr>
        <w:pStyle w:val="11"/>
        <w:shd w:val="clear" w:color="auto" w:fill="auto"/>
        <w:spacing w:line="276" w:lineRule="auto"/>
        <w:ind w:firstLine="709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t xml:space="preserve">Вопрос 1 </w:t>
      </w:r>
      <w:bookmarkStart w:id="2" w:name="_GoBack"/>
      <w:bookmarkEnd w:id="2"/>
      <w:r w:rsidR="00545800" w:rsidRPr="00545800">
        <w:rPr>
          <w:b/>
          <w:sz w:val="28"/>
          <w:szCs w:val="28"/>
          <w:lang w:eastAsia="ru-RU" w:bidi="ru-RU"/>
        </w:rPr>
        <w:t xml:space="preserve"> Технология перевозки грузов промышленности: навалочных грузов в карьерах, леса, лесоматериалов, металла, труб</w:t>
      </w:r>
    </w:p>
    <w:p w:rsidR="00545800" w:rsidRPr="008F3739" w:rsidRDefault="00545800" w:rsidP="00545800">
      <w:pPr>
        <w:pStyle w:val="11"/>
        <w:shd w:val="clear" w:color="auto" w:fill="auto"/>
        <w:spacing w:after="66" w:line="276" w:lineRule="auto"/>
        <w:ind w:left="20"/>
        <w:jc w:val="both"/>
        <w:rPr>
          <w:sz w:val="28"/>
          <w:szCs w:val="28"/>
        </w:rPr>
      </w:pPr>
    </w:p>
    <w:p w:rsidR="00545800" w:rsidRPr="008F3739" w:rsidRDefault="00545800" w:rsidP="00545800">
      <w:pPr>
        <w:pStyle w:val="11"/>
        <w:shd w:val="clear" w:color="auto" w:fill="auto"/>
        <w:tabs>
          <w:tab w:val="left" w:pos="4854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8F3739">
        <w:rPr>
          <w:sz w:val="28"/>
          <w:szCs w:val="28"/>
          <w:lang w:eastAsia="ru-RU" w:bidi="ru-RU"/>
        </w:rPr>
        <w:t xml:space="preserve">При открытом способе добычи полезных ископаемых для доставки породы из карьеров кроме </w:t>
      </w:r>
      <w:proofErr w:type="gramStart"/>
      <w:r w:rsidRPr="008F3739">
        <w:rPr>
          <w:sz w:val="28"/>
          <w:szCs w:val="28"/>
          <w:lang w:eastAsia="ru-RU" w:bidi="ru-RU"/>
        </w:rPr>
        <w:t>железнодорожного</w:t>
      </w:r>
      <w:proofErr w:type="gramEnd"/>
      <w:r w:rsidRPr="008F3739">
        <w:rPr>
          <w:sz w:val="28"/>
          <w:szCs w:val="28"/>
          <w:lang w:eastAsia="ru-RU" w:bidi="ru-RU"/>
        </w:rPr>
        <w:t xml:space="preserve"> используется и автомобильный транспорт. Это, как пра</w:t>
      </w:r>
      <w:r w:rsidRPr="008F3739">
        <w:rPr>
          <w:sz w:val="28"/>
          <w:szCs w:val="28"/>
        </w:rPr>
        <w:t>вило, большегрузные автомобили-</w:t>
      </w:r>
      <w:r w:rsidRPr="008F3739">
        <w:rPr>
          <w:sz w:val="28"/>
          <w:szCs w:val="28"/>
          <w:lang w:eastAsia="ru-RU" w:bidi="ru-RU"/>
        </w:rPr>
        <w:t xml:space="preserve">самосвалы, которые иногда называют карьерными, с грузоподъемностью 30 т и выше. Преимуществами автомобильного транспорта при карьерных перевозках являются: высокая мобильность и маневренность; большая пропускная способность автомобильных путей сообщения (около 500 автомобилей в час при </w:t>
      </w:r>
      <w:proofErr w:type="spellStart"/>
      <w:r w:rsidRPr="008F3739">
        <w:rPr>
          <w:sz w:val="28"/>
          <w:szCs w:val="28"/>
          <w:lang w:eastAsia="ru-RU" w:bidi="ru-RU"/>
        </w:rPr>
        <w:t>двухполосном</w:t>
      </w:r>
      <w:proofErr w:type="spellEnd"/>
      <w:r w:rsidRPr="008F3739">
        <w:rPr>
          <w:sz w:val="28"/>
          <w:szCs w:val="28"/>
          <w:lang w:eastAsia="ru-RU" w:bidi="ru-RU"/>
        </w:rPr>
        <w:t xml:space="preserve"> встречном движении); низкие по сравнению с железнодорожным транспортом стоимость строительства</w:t>
      </w:r>
      <w:r w:rsidRPr="008F3739">
        <w:rPr>
          <w:sz w:val="28"/>
          <w:szCs w:val="28"/>
        </w:rPr>
        <w:t xml:space="preserve"> и содержания подъездных путей; </w:t>
      </w:r>
      <w:r w:rsidRPr="008F3739">
        <w:rPr>
          <w:sz w:val="28"/>
          <w:szCs w:val="28"/>
          <w:lang w:eastAsia="ru-RU" w:bidi="ru-RU"/>
        </w:rPr>
        <w:t>повышение производительности</w:t>
      </w:r>
      <w:r w:rsidRPr="008F3739">
        <w:rPr>
          <w:sz w:val="28"/>
          <w:szCs w:val="28"/>
        </w:rPr>
        <w:t xml:space="preserve"> </w:t>
      </w:r>
      <w:r w:rsidRPr="008F3739">
        <w:rPr>
          <w:sz w:val="28"/>
          <w:szCs w:val="28"/>
          <w:lang w:eastAsia="ru-RU" w:bidi="ru-RU"/>
        </w:rPr>
        <w:t>экскаваторов и некоторые другие.</w:t>
      </w:r>
    </w:p>
    <w:p w:rsidR="00545800" w:rsidRPr="008F3739" w:rsidRDefault="00545800" w:rsidP="00545800">
      <w:pPr>
        <w:pStyle w:val="11"/>
        <w:shd w:val="clear" w:color="auto" w:fill="auto"/>
        <w:tabs>
          <w:tab w:val="left" w:pos="4854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8F3739">
        <w:rPr>
          <w:sz w:val="28"/>
          <w:szCs w:val="28"/>
          <w:lang w:eastAsia="ru-RU" w:bidi="ru-RU"/>
        </w:rPr>
        <w:t>Транспортные средства, выполняющие перевозки в карьерах или на открытых разработках, выполняют функцию технологического транспорта, обеспечивая доставку добываемых полезных ископаемых до приемны</w:t>
      </w:r>
      <w:r w:rsidRPr="008F3739">
        <w:rPr>
          <w:sz w:val="28"/>
          <w:szCs w:val="28"/>
        </w:rPr>
        <w:t xml:space="preserve">х устройств. Подвижной состав в </w:t>
      </w:r>
      <w:r w:rsidRPr="008F3739">
        <w:rPr>
          <w:sz w:val="28"/>
          <w:szCs w:val="28"/>
          <w:lang w:eastAsia="ru-RU" w:bidi="ru-RU"/>
        </w:rPr>
        <w:t>подобных случаях принадлежит</w:t>
      </w:r>
      <w:r w:rsidRPr="008F3739">
        <w:rPr>
          <w:sz w:val="28"/>
          <w:szCs w:val="28"/>
        </w:rPr>
        <w:t xml:space="preserve"> </w:t>
      </w:r>
      <w:r w:rsidRPr="008F3739">
        <w:rPr>
          <w:sz w:val="28"/>
          <w:szCs w:val="28"/>
          <w:lang w:eastAsia="ru-RU" w:bidi="ru-RU"/>
        </w:rPr>
        <w:t>разработчику карьера или специально созданным предприятиям механизации и автомобильного транспорта.</w:t>
      </w:r>
    </w:p>
    <w:p w:rsidR="00545800" w:rsidRPr="008F3739" w:rsidRDefault="00545800" w:rsidP="00545800">
      <w:pPr>
        <w:pStyle w:val="11"/>
        <w:shd w:val="clear" w:color="auto" w:fill="auto"/>
        <w:tabs>
          <w:tab w:val="left" w:pos="4854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8F3739">
        <w:rPr>
          <w:sz w:val="28"/>
          <w:szCs w:val="28"/>
          <w:lang w:eastAsia="ru-RU" w:bidi="ru-RU"/>
        </w:rPr>
        <w:t xml:space="preserve">К отличительным особенностям карьерных перевозок относятся </w:t>
      </w:r>
      <w:r w:rsidRPr="008F3739">
        <w:rPr>
          <w:sz w:val="28"/>
          <w:szCs w:val="28"/>
        </w:rPr>
        <w:t xml:space="preserve">значительное количество (объем) </w:t>
      </w:r>
      <w:r w:rsidRPr="008F3739">
        <w:rPr>
          <w:sz w:val="28"/>
          <w:szCs w:val="28"/>
          <w:lang w:eastAsia="ru-RU" w:bidi="ru-RU"/>
        </w:rPr>
        <w:t>перевозимого груза, небольшие</w:t>
      </w:r>
      <w:r w:rsidRPr="008F3739">
        <w:rPr>
          <w:sz w:val="28"/>
          <w:szCs w:val="28"/>
        </w:rPr>
        <w:t xml:space="preserve"> </w:t>
      </w:r>
      <w:r w:rsidRPr="008F3739">
        <w:rPr>
          <w:sz w:val="28"/>
          <w:szCs w:val="28"/>
          <w:lang w:eastAsia="ru-RU" w:bidi="ru-RU"/>
        </w:rPr>
        <w:t>расстояния перевозки, меняющаяся трасса подъездных путей, односторонность грузопотоков, интенсивность использования парка подвижного состава, повышенные требования к надежности транспортных средств и т. д.</w:t>
      </w:r>
    </w:p>
    <w:p w:rsidR="00545800" w:rsidRPr="008F3739" w:rsidRDefault="00545800" w:rsidP="00545800">
      <w:pPr>
        <w:pStyle w:val="11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8F3739">
        <w:rPr>
          <w:sz w:val="28"/>
          <w:szCs w:val="28"/>
          <w:lang w:eastAsia="ru-RU" w:bidi="ru-RU"/>
        </w:rPr>
        <w:t>Условия эксплуатации автомобильного парка в карьерах считаются тяжелыми, так как движение осуществляется по узким проездам с крутыми виражами (радиус поворота 20...25 м), значительными дорожными уклонами (8.. .10%), большой удельный вес движения транспортных средств задним ходом, проведение в течение смены нескольких технологических перерывов для очистки и планировки забоя.</w:t>
      </w:r>
    </w:p>
    <w:p w:rsidR="00545800" w:rsidRPr="008F3739" w:rsidRDefault="00545800" w:rsidP="00545800">
      <w:pPr>
        <w:pStyle w:val="11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8F3739">
        <w:rPr>
          <w:sz w:val="28"/>
          <w:szCs w:val="28"/>
          <w:lang w:eastAsia="ru-RU" w:bidi="ru-RU"/>
        </w:rPr>
        <w:t xml:space="preserve">Карьерные автомобили-самосвалы имеют некоторые конструктивные отличия, которые обусловлены особыми условиями их эксплуатации. Кузова выполнены из стали, часто имеют двойное дно и усилены ребрами жесткости. Над кабиной монтируется защитный козырек для предотвращения возможных ударов кусками породы при погрузке. Форма кузова обычно выполнена в виде </w:t>
      </w:r>
      <w:r w:rsidRPr="008F3739">
        <w:rPr>
          <w:sz w:val="28"/>
          <w:szCs w:val="28"/>
          <w:lang w:eastAsia="ru-RU" w:bidi="ru-RU"/>
        </w:rPr>
        <w:lastRenderedPageBreak/>
        <w:t>ковша без заднего борта для ускорения разгрузки. Колеса с целью повышения проходимости и устойчивости автомобилей снабжают баллонами пониженного давления и большого размера.</w:t>
      </w:r>
    </w:p>
    <w:p w:rsidR="00545800" w:rsidRPr="008F3739" w:rsidRDefault="00545800" w:rsidP="00545800">
      <w:pPr>
        <w:pStyle w:val="11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8F3739">
        <w:rPr>
          <w:sz w:val="28"/>
          <w:szCs w:val="28"/>
          <w:lang w:eastAsia="ru-RU" w:bidi="ru-RU"/>
        </w:rPr>
        <w:t xml:space="preserve">Для устранения налипания глинистых пород и примерзания груза в холодное время года </w:t>
      </w:r>
      <w:r w:rsidRPr="008F3739">
        <w:rPr>
          <w:sz w:val="28"/>
          <w:szCs w:val="28"/>
        </w:rPr>
        <w:t>применяются различные средства –</w:t>
      </w:r>
      <w:r w:rsidRPr="008F3739">
        <w:rPr>
          <w:sz w:val="28"/>
          <w:szCs w:val="28"/>
          <w:lang w:eastAsia="ru-RU" w:bidi="ru-RU"/>
        </w:rPr>
        <w:t xml:space="preserve"> посыпка или обмазка днища кузова, обогрев груза выхлопными газами при двойном дне, смыв грузов и т. д.</w:t>
      </w:r>
    </w:p>
    <w:p w:rsidR="00545800" w:rsidRPr="008F3739" w:rsidRDefault="00545800" w:rsidP="00545800">
      <w:pPr>
        <w:pStyle w:val="11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8F3739">
        <w:rPr>
          <w:sz w:val="28"/>
          <w:szCs w:val="28"/>
          <w:lang w:eastAsia="ru-RU" w:bidi="ru-RU"/>
        </w:rPr>
        <w:t>В целях обеспечения безопасности перевозок и погрузочных работ в карьерах грузоотправитель обязан:</w:t>
      </w:r>
    </w:p>
    <w:p w:rsidR="00545800" w:rsidRPr="008F3739" w:rsidRDefault="00545800" w:rsidP="00545800">
      <w:pPr>
        <w:pStyle w:val="11"/>
        <w:numPr>
          <w:ilvl w:val="0"/>
          <w:numId w:val="3"/>
        </w:numPr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8F3739">
        <w:rPr>
          <w:sz w:val="28"/>
          <w:szCs w:val="28"/>
          <w:lang w:eastAsia="ru-RU" w:bidi="ru-RU"/>
        </w:rPr>
        <w:t>не допускать отгрузку материалов в транспортные средства сверх количества, предусмотренного заводом-изготовителем транспортного средства или существующих ограничений на дорогах общего пользования;</w:t>
      </w:r>
    </w:p>
    <w:p w:rsidR="00545800" w:rsidRPr="008F3739" w:rsidRDefault="00545800" w:rsidP="00545800">
      <w:pPr>
        <w:pStyle w:val="11"/>
        <w:numPr>
          <w:ilvl w:val="0"/>
          <w:numId w:val="3"/>
        </w:numPr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8F3739">
        <w:rPr>
          <w:sz w:val="28"/>
          <w:szCs w:val="28"/>
          <w:lang w:eastAsia="ru-RU" w:bidi="ru-RU"/>
        </w:rPr>
        <w:t>ограждать проезжую часть дороги внутри карьера со стороны нижнего откоса земляным валом или защитной стеной высотой не менее 0,7 м;</w:t>
      </w:r>
    </w:p>
    <w:p w:rsidR="00545800" w:rsidRPr="008F3739" w:rsidRDefault="00545800" w:rsidP="00545800">
      <w:pPr>
        <w:pStyle w:val="11"/>
        <w:numPr>
          <w:ilvl w:val="0"/>
          <w:numId w:val="3"/>
        </w:numPr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8F3739">
        <w:rPr>
          <w:sz w:val="28"/>
          <w:szCs w:val="28"/>
          <w:lang w:eastAsia="ru-RU" w:bidi="ru-RU"/>
        </w:rPr>
        <w:t>при наличии уклона дороги внутри карьера более 8% оборудов</w:t>
      </w:r>
      <w:r w:rsidRPr="008F3739">
        <w:rPr>
          <w:sz w:val="28"/>
          <w:szCs w:val="28"/>
        </w:rPr>
        <w:t>ать участки дороги длиной 50...</w:t>
      </w:r>
      <w:r w:rsidRPr="008F3739">
        <w:rPr>
          <w:sz w:val="28"/>
          <w:szCs w:val="28"/>
          <w:lang w:eastAsia="ru-RU" w:bidi="ru-RU"/>
        </w:rPr>
        <w:t>100 м с нулевым уклоном на расстоянии, не превышающим</w:t>
      </w:r>
      <w:r w:rsidRPr="008F3739">
        <w:rPr>
          <w:sz w:val="28"/>
          <w:szCs w:val="28"/>
        </w:rPr>
        <w:t xml:space="preserve"> 100 м от начала подъема дороги.</w:t>
      </w:r>
    </w:p>
    <w:p w:rsidR="00545800" w:rsidRPr="000E0997" w:rsidRDefault="00545800" w:rsidP="00545800">
      <w:pPr>
        <w:pStyle w:val="1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0E0997">
        <w:rPr>
          <w:sz w:val="28"/>
          <w:szCs w:val="28"/>
          <w:lang w:eastAsia="ru-RU" w:bidi="ru-RU"/>
        </w:rPr>
        <w:t xml:space="preserve">Лес и пиломатериалы могут перевозиться </w:t>
      </w:r>
      <w:proofErr w:type="gramStart"/>
      <w:r w:rsidRPr="000E0997">
        <w:rPr>
          <w:sz w:val="28"/>
          <w:szCs w:val="28"/>
          <w:lang w:eastAsia="ru-RU" w:bidi="ru-RU"/>
        </w:rPr>
        <w:t>специализированными</w:t>
      </w:r>
      <w:proofErr w:type="gramEnd"/>
      <w:r w:rsidRPr="000E0997">
        <w:rPr>
          <w:sz w:val="28"/>
          <w:szCs w:val="28"/>
          <w:lang w:eastAsia="ru-RU" w:bidi="ru-RU"/>
        </w:rPr>
        <w:t xml:space="preserve"> или универсальными ТС. В случаях перевозки леса и пиломатериалов на неспециализированном подвижном составе он должен быть оборудован специальными приспособлениями (кониками, шипами, гребенками противоскольжения), предотвращающими возможность сдвигания леса и пиломатериалов на кабину. За кабиной для защиты ее от ударов устанавливается щит. Необходимые для оборудования ТС приспособления предоставляются и устанавливаются грузовладельцем или за его счет по соглашению сторон перевозчиком.</w:t>
      </w:r>
    </w:p>
    <w:p w:rsidR="00545800" w:rsidRPr="000E0997" w:rsidRDefault="00545800" w:rsidP="00545800">
      <w:pPr>
        <w:pStyle w:val="1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0E0997">
        <w:rPr>
          <w:sz w:val="28"/>
          <w:szCs w:val="28"/>
          <w:lang w:eastAsia="ru-RU" w:bidi="ru-RU"/>
        </w:rPr>
        <w:t>При вывозе леса по лесовозным дорогам допускается максимальная ширина лесовоза с грузо</w:t>
      </w:r>
      <w:r w:rsidRPr="000E0997">
        <w:rPr>
          <w:sz w:val="28"/>
          <w:szCs w:val="28"/>
        </w:rPr>
        <w:t>м 3,2 м, а максимальная высота –</w:t>
      </w:r>
      <w:r w:rsidRPr="000E0997">
        <w:rPr>
          <w:sz w:val="28"/>
          <w:szCs w:val="28"/>
          <w:lang w:eastAsia="ru-RU" w:bidi="ru-RU"/>
        </w:rPr>
        <w:t xml:space="preserve"> 4м. При перевозке леса по дорогам общего пользования ширина, высота и длина лесовоза должны соответствовать Правилам дорожного движения.</w:t>
      </w:r>
    </w:p>
    <w:p w:rsidR="00545800" w:rsidRPr="000E0997" w:rsidRDefault="00545800" w:rsidP="00545800">
      <w:pPr>
        <w:pStyle w:val="1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0E0997">
        <w:rPr>
          <w:sz w:val="28"/>
          <w:szCs w:val="28"/>
          <w:lang w:eastAsia="ru-RU" w:bidi="ru-RU"/>
        </w:rPr>
        <w:t>Погрузку и крепление леса и пиломатериалов на подвижном составе осуществляет грузоотправитель,</w:t>
      </w:r>
      <w:r w:rsidRPr="000E0997">
        <w:rPr>
          <w:sz w:val="28"/>
          <w:szCs w:val="28"/>
        </w:rPr>
        <w:t xml:space="preserve"> а выгрузку и снятие креплений –</w:t>
      </w:r>
      <w:r w:rsidRPr="000E0997">
        <w:rPr>
          <w:sz w:val="28"/>
          <w:szCs w:val="28"/>
          <w:lang w:eastAsia="ru-RU" w:bidi="ru-RU"/>
        </w:rPr>
        <w:t xml:space="preserve"> грузополучатель. Грузоотправитель обязан размещать лес и пиломатериалы равномерно между кониками автомобиля и прицепного состава.</w:t>
      </w:r>
    </w:p>
    <w:p w:rsidR="00545800" w:rsidRPr="000E0997" w:rsidRDefault="00545800" w:rsidP="00545800">
      <w:pPr>
        <w:pStyle w:val="1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0E0997">
        <w:rPr>
          <w:sz w:val="28"/>
          <w:szCs w:val="28"/>
          <w:lang w:eastAsia="ru-RU" w:bidi="ru-RU"/>
        </w:rPr>
        <w:t>В случаях вывоза леса и пиломатериалов на автомобилях с прицепами сцепку автомобиля и прицепа по общему правилу должен производить грузоотправитель. Сцепщик может находиться между звеньями автопоезда только с разрешения шофера. Контроль правильности произведенной сцепки осуществляется шофером.</w:t>
      </w:r>
    </w:p>
    <w:p w:rsidR="00545800" w:rsidRPr="000E0997" w:rsidRDefault="00545800" w:rsidP="00545800">
      <w:pPr>
        <w:pStyle w:val="1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0E0997">
        <w:rPr>
          <w:sz w:val="28"/>
          <w:szCs w:val="28"/>
          <w:lang w:eastAsia="ru-RU" w:bidi="ru-RU"/>
        </w:rPr>
        <w:lastRenderedPageBreak/>
        <w:t>При массовых перевозках целесообразно оборудовать лесовоз, устройством для затягивания роспуска на раму тягача. Перевозка роспуска на тягаче при движении без груза уменьшает расход топлива, износ шин, повышает маневренность, проходимость.</w:t>
      </w:r>
    </w:p>
    <w:p w:rsidR="00545800" w:rsidRPr="000E0997" w:rsidRDefault="00545800" w:rsidP="00545800">
      <w:pPr>
        <w:pStyle w:val="11"/>
        <w:shd w:val="clear" w:color="auto" w:fill="auto"/>
        <w:tabs>
          <w:tab w:val="center" w:pos="6242"/>
          <w:tab w:val="right" w:pos="9260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0E0997">
        <w:rPr>
          <w:sz w:val="28"/>
          <w:szCs w:val="28"/>
          <w:lang w:eastAsia="ru-RU" w:bidi="ru-RU"/>
        </w:rPr>
        <w:t xml:space="preserve">Погрузка и выгрузка бывает </w:t>
      </w:r>
      <w:r w:rsidRPr="00545800">
        <w:rPr>
          <w:rStyle w:val="0pt"/>
          <w:sz w:val="28"/>
          <w:szCs w:val="28"/>
        </w:rPr>
        <w:t>поштучная и пакетная</w:t>
      </w:r>
      <w:r w:rsidRPr="000E0997">
        <w:rPr>
          <w:rStyle w:val="0pt"/>
        </w:rPr>
        <w:t>.</w:t>
      </w:r>
      <w:r w:rsidRPr="000E0997">
        <w:rPr>
          <w:sz w:val="28"/>
          <w:szCs w:val="28"/>
          <w:lang w:eastAsia="ru-RU" w:bidi="ru-RU"/>
        </w:rPr>
        <w:t xml:space="preserve"> Перевозка леса и пиломатериалов пакетами, сокращает время погрузочно-разгрузочных раб</w:t>
      </w:r>
      <w:r w:rsidRPr="000E0997">
        <w:rPr>
          <w:sz w:val="28"/>
          <w:szCs w:val="28"/>
        </w:rPr>
        <w:t xml:space="preserve">от, повышает производительность </w:t>
      </w:r>
      <w:r w:rsidRPr="000E0997">
        <w:rPr>
          <w:sz w:val="28"/>
          <w:szCs w:val="28"/>
          <w:lang w:eastAsia="ru-RU" w:bidi="ru-RU"/>
        </w:rPr>
        <w:t>погрузочных</w:t>
      </w:r>
      <w:r w:rsidRPr="000E0997">
        <w:rPr>
          <w:sz w:val="28"/>
          <w:szCs w:val="28"/>
        </w:rPr>
        <w:t xml:space="preserve"> </w:t>
      </w:r>
      <w:r w:rsidRPr="000E0997">
        <w:rPr>
          <w:sz w:val="28"/>
          <w:szCs w:val="28"/>
          <w:lang w:eastAsia="ru-RU" w:bidi="ru-RU"/>
        </w:rPr>
        <w:tab/>
        <w:t>механизмов и</w:t>
      </w:r>
      <w:r w:rsidRPr="000E0997">
        <w:rPr>
          <w:sz w:val="28"/>
          <w:szCs w:val="28"/>
        </w:rPr>
        <w:t xml:space="preserve"> </w:t>
      </w:r>
      <w:r w:rsidRPr="000E0997">
        <w:rPr>
          <w:sz w:val="28"/>
          <w:szCs w:val="28"/>
          <w:lang w:eastAsia="ru-RU" w:bidi="ru-RU"/>
        </w:rPr>
        <w:t>автомобилей, снижает с</w:t>
      </w:r>
      <w:r w:rsidRPr="000E0997">
        <w:rPr>
          <w:sz w:val="28"/>
          <w:szCs w:val="28"/>
        </w:rPr>
        <w:t xml:space="preserve">ебестоимость перевозок, </w:t>
      </w:r>
      <w:r w:rsidRPr="000E0997">
        <w:rPr>
          <w:sz w:val="28"/>
          <w:szCs w:val="28"/>
          <w:lang w:eastAsia="ru-RU" w:bidi="ru-RU"/>
        </w:rPr>
        <w:t>но связана с</w:t>
      </w:r>
      <w:r w:rsidRPr="000E0997">
        <w:rPr>
          <w:sz w:val="28"/>
          <w:szCs w:val="28"/>
        </w:rPr>
        <w:t xml:space="preserve"> </w:t>
      </w:r>
      <w:r w:rsidRPr="000E0997">
        <w:rPr>
          <w:sz w:val="28"/>
          <w:szCs w:val="28"/>
          <w:lang w:eastAsia="ru-RU" w:bidi="ru-RU"/>
        </w:rPr>
        <w:t>предварительной укладкой груза в пакеты.</w:t>
      </w:r>
    </w:p>
    <w:p w:rsidR="00545800" w:rsidRPr="000E0997" w:rsidRDefault="00545800" w:rsidP="00545800">
      <w:pPr>
        <w:pStyle w:val="1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0E0997">
        <w:rPr>
          <w:sz w:val="28"/>
          <w:szCs w:val="28"/>
          <w:lang w:eastAsia="ru-RU" w:bidi="ru-RU"/>
        </w:rPr>
        <w:t>При перевозке пиломатериалов грузоотправитель по согласованию сторон должен сгруппировать их в транспорт</w:t>
      </w:r>
      <w:r w:rsidRPr="000E0997">
        <w:rPr>
          <w:sz w:val="28"/>
          <w:szCs w:val="28"/>
        </w:rPr>
        <w:t xml:space="preserve">ные пакеты массой брутто до 5 т и </w:t>
      </w:r>
      <w:r w:rsidRPr="000E0997">
        <w:rPr>
          <w:sz w:val="28"/>
          <w:szCs w:val="28"/>
          <w:lang w:eastAsia="ru-RU" w:bidi="ru-RU"/>
        </w:rPr>
        <w:t>с поперечным сечением 1300 х 1250 мм, либо 850 х 800 мм, 1000 х 1300 мм и др.</w:t>
      </w:r>
    </w:p>
    <w:p w:rsidR="00545800" w:rsidRPr="000E0997" w:rsidRDefault="00545800" w:rsidP="00545800">
      <w:pPr>
        <w:pStyle w:val="1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0E0997">
        <w:rPr>
          <w:sz w:val="28"/>
          <w:szCs w:val="28"/>
        </w:rPr>
        <w:t>Погрузку леса</w:t>
      </w:r>
      <w:r w:rsidRPr="000E0997">
        <w:rPr>
          <w:sz w:val="28"/>
          <w:szCs w:val="28"/>
          <w:lang w:eastAsia="ru-RU" w:bidi="ru-RU"/>
        </w:rPr>
        <w:t xml:space="preserve"> и пиломатериалов на подвижной состав автомобильного транспорта на пристанционных и портовых складах осуществляют различными кранами, которые могут оборудоваться съемными захватами типа «клещи».</w:t>
      </w:r>
    </w:p>
    <w:p w:rsidR="00545800" w:rsidRDefault="00545800" w:rsidP="00545800">
      <w:pPr>
        <w:pStyle w:val="11"/>
        <w:shd w:val="clear" w:color="auto" w:fill="auto"/>
        <w:tabs>
          <w:tab w:val="center" w:pos="6242"/>
          <w:tab w:val="right" w:pos="9260"/>
        </w:tabs>
        <w:spacing w:line="276" w:lineRule="auto"/>
        <w:ind w:left="20" w:right="20" w:firstLine="700"/>
        <w:jc w:val="both"/>
        <w:rPr>
          <w:sz w:val="28"/>
          <w:szCs w:val="28"/>
          <w:lang w:eastAsia="ru-RU" w:bidi="ru-RU"/>
        </w:rPr>
      </w:pPr>
      <w:r w:rsidRPr="000E0997">
        <w:rPr>
          <w:sz w:val="28"/>
          <w:szCs w:val="28"/>
          <w:lang w:eastAsia="ru-RU" w:bidi="ru-RU"/>
        </w:rPr>
        <w:t xml:space="preserve">Перевозки лесоматериалов со складов и на склады эффективно </w:t>
      </w:r>
      <w:r w:rsidRPr="000E0997">
        <w:rPr>
          <w:sz w:val="28"/>
          <w:szCs w:val="28"/>
        </w:rPr>
        <w:t xml:space="preserve">выполнять седельными тягачами с </w:t>
      </w:r>
      <w:r w:rsidRPr="000E0997">
        <w:rPr>
          <w:sz w:val="28"/>
          <w:szCs w:val="28"/>
          <w:lang w:eastAsia="ru-RU" w:bidi="ru-RU"/>
        </w:rPr>
        <w:t>оборотными</w:t>
      </w:r>
      <w:r w:rsidRPr="000E0997">
        <w:rPr>
          <w:sz w:val="28"/>
          <w:szCs w:val="28"/>
        </w:rPr>
        <w:t xml:space="preserve">  </w:t>
      </w:r>
      <w:r w:rsidRPr="000E0997">
        <w:rPr>
          <w:sz w:val="28"/>
          <w:szCs w:val="28"/>
          <w:lang w:eastAsia="ru-RU" w:bidi="ru-RU"/>
        </w:rPr>
        <w:tab/>
        <w:t>полуприцепами,</w:t>
      </w:r>
      <w:r w:rsidRPr="000E0997">
        <w:rPr>
          <w:sz w:val="28"/>
          <w:szCs w:val="28"/>
        </w:rPr>
        <w:t xml:space="preserve"> </w:t>
      </w:r>
      <w:r w:rsidRPr="000E0997">
        <w:rPr>
          <w:sz w:val="28"/>
          <w:szCs w:val="28"/>
          <w:lang w:eastAsia="ru-RU" w:bidi="ru-RU"/>
        </w:rPr>
        <w:t>оставляемыми на конечных пунктах маршрута для загрузки и разгрузки в отсутствие тягача. В случае использования автомобилей с прицепами сцепку прицепа и автомобиля должен производить грузоотправитель при осуществлении контроля водителем. Такая технология перевозок отвечает логистическим принципам управления материальными потоками и способ</w:t>
      </w:r>
      <w:r w:rsidRPr="000E0997">
        <w:rPr>
          <w:sz w:val="28"/>
          <w:szCs w:val="28"/>
        </w:rPr>
        <w:t>ствует внедрению систем «вагон – автомобиль – склад», «судно –</w:t>
      </w:r>
      <w:r w:rsidRPr="000E0997">
        <w:rPr>
          <w:sz w:val="28"/>
          <w:szCs w:val="28"/>
          <w:lang w:eastAsia="ru-RU" w:bidi="ru-RU"/>
        </w:rPr>
        <w:t xml:space="preserve"> автом</w:t>
      </w:r>
      <w:r w:rsidRPr="000E0997">
        <w:rPr>
          <w:sz w:val="28"/>
          <w:szCs w:val="28"/>
        </w:rPr>
        <w:t>обиль –</w:t>
      </w:r>
      <w:r w:rsidRPr="000E0997">
        <w:rPr>
          <w:sz w:val="28"/>
          <w:szCs w:val="28"/>
          <w:lang w:eastAsia="ru-RU" w:bidi="ru-RU"/>
        </w:rPr>
        <w:t xml:space="preserve"> склад» и других.</w:t>
      </w:r>
    </w:p>
    <w:p w:rsidR="00545800" w:rsidRDefault="00545800" w:rsidP="00545800">
      <w:pPr>
        <w:pStyle w:val="11"/>
        <w:shd w:val="clear" w:color="auto" w:fill="auto"/>
        <w:tabs>
          <w:tab w:val="center" w:pos="6242"/>
          <w:tab w:val="right" w:pos="9260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5800" w:rsidRDefault="00545800" w:rsidP="00545800">
      <w:pPr>
        <w:pStyle w:val="11"/>
        <w:shd w:val="clear" w:color="auto" w:fill="auto"/>
        <w:tabs>
          <w:tab w:val="center" w:pos="6242"/>
          <w:tab w:val="right" w:pos="9260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545800" w:rsidRPr="00710F33" w:rsidRDefault="00545800" w:rsidP="00545800">
      <w:pPr>
        <w:shd w:val="clear" w:color="auto" w:fill="FFFFFF"/>
        <w:spacing w:line="276" w:lineRule="auto"/>
        <w:outlineLvl w:val="1"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 xml:space="preserve"> 1.</w:t>
      </w:r>
      <w:r w:rsidRPr="00710F33">
        <w:rPr>
          <w:rFonts w:eastAsia="Times New Roman"/>
          <w:bCs/>
          <w:color w:val="333333"/>
          <w:lang w:eastAsia="ru-RU"/>
        </w:rPr>
        <w:t xml:space="preserve"> </w:t>
      </w:r>
      <w:r>
        <w:rPr>
          <w:rFonts w:eastAsia="Times New Roman"/>
          <w:bCs/>
          <w:color w:val="333333"/>
          <w:lang w:eastAsia="ru-RU"/>
        </w:rPr>
        <w:t xml:space="preserve"> </w:t>
      </w:r>
      <w:r w:rsidRPr="00710F33">
        <w:rPr>
          <w:rFonts w:eastAsia="Times New Roman"/>
          <w:bCs/>
          <w:color w:val="333333"/>
          <w:lang w:eastAsia="ru-RU"/>
        </w:rPr>
        <w:t>Каковы особенности перевозки навалочных грузов из карьеров?</w:t>
      </w:r>
    </w:p>
    <w:p w:rsidR="00545800" w:rsidRPr="00710F33" w:rsidRDefault="00545800" w:rsidP="00545800">
      <w:pPr>
        <w:shd w:val="clear" w:color="auto" w:fill="FFFFFF"/>
        <w:spacing w:line="276" w:lineRule="auto"/>
        <w:outlineLvl w:val="1"/>
        <w:rPr>
          <w:rFonts w:eastAsia="Times New Roman"/>
          <w:bCs/>
          <w:color w:val="333333"/>
          <w:lang w:eastAsia="ru-RU"/>
        </w:rPr>
      </w:pPr>
      <w:r w:rsidRPr="00710F33">
        <w:rPr>
          <w:rFonts w:eastAsia="Times New Roman"/>
          <w:bCs/>
          <w:color w:val="333333"/>
          <w:lang w:eastAsia="ru-RU"/>
        </w:rPr>
        <w:t xml:space="preserve"> </w:t>
      </w:r>
      <w:r>
        <w:rPr>
          <w:rFonts w:eastAsia="Times New Roman"/>
          <w:bCs/>
          <w:color w:val="333333"/>
          <w:lang w:eastAsia="ru-RU"/>
        </w:rPr>
        <w:t xml:space="preserve">2. </w:t>
      </w:r>
      <w:r w:rsidRPr="00710F33">
        <w:rPr>
          <w:rFonts w:eastAsia="Times New Roman"/>
          <w:bCs/>
          <w:color w:val="333333"/>
          <w:lang w:eastAsia="ru-RU"/>
        </w:rPr>
        <w:t>Какой подвижной состав используют при перевозке навалочных грузов из карьеров?</w:t>
      </w:r>
    </w:p>
    <w:p w:rsidR="00545800" w:rsidRPr="00710F33" w:rsidRDefault="00545800" w:rsidP="00545800">
      <w:pPr>
        <w:shd w:val="clear" w:color="auto" w:fill="FFFFFF"/>
        <w:spacing w:line="276" w:lineRule="auto"/>
        <w:outlineLvl w:val="1"/>
        <w:rPr>
          <w:rFonts w:eastAsia="Times New Roman"/>
          <w:bCs/>
          <w:color w:val="333333"/>
          <w:lang w:eastAsia="ru-RU"/>
        </w:rPr>
      </w:pPr>
      <w:r w:rsidRPr="00710F33">
        <w:rPr>
          <w:rFonts w:eastAsia="Times New Roman"/>
          <w:bCs/>
          <w:color w:val="333333"/>
          <w:lang w:eastAsia="ru-RU"/>
        </w:rPr>
        <w:t xml:space="preserve"> </w:t>
      </w:r>
      <w:r>
        <w:rPr>
          <w:rFonts w:eastAsia="Times New Roman"/>
          <w:bCs/>
          <w:color w:val="333333"/>
          <w:lang w:eastAsia="ru-RU"/>
        </w:rPr>
        <w:t xml:space="preserve"> 3. </w:t>
      </w:r>
      <w:r w:rsidRPr="00710F33">
        <w:rPr>
          <w:rFonts w:eastAsia="Times New Roman"/>
          <w:bCs/>
          <w:color w:val="333333"/>
          <w:lang w:eastAsia="ru-RU"/>
        </w:rPr>
        <w:t>На какие группы подразделяется груз – лес?</w:t>
      </w:r>
    </w:p>
    <w:p w:rsidR="00545800" w:rsidRPr="00710F33" w:rsidRDefault="00545800" w:rsidP="00545800">
      <w:pPr>
        <w:shd w:val="clear" w:color="auto" w:fill="FFFFFF"/>
        <w:spacing w:line="276" w:lineRule="auto"/>
        <w:outlineLvl w:val="1"/>
        <w:rPr>
          <w:rFonts w:eastAsia="Times New Roman"/>
          <w:bCs/>
          <w:color w:val="333333"/>
          <w:lang w:eastAsia="ru-RU"/>
        </w:rPr>
      </w:pPr>
      <w:r w:rsidRPr="00710F33">
        <w:rPr>
          <w:rFonts w:eastAsia="Times New Roman"/>
          <w:bCs/>
          <w:color w:val="333333"/>
          <w:lang w:eastAsia="ru-RU"/>
        </w:rPr>
        <w:t xml:space="preserve"> </w:t>
      </w:r>
      <w:r>
        <w:rPr>
          <w:rFonts w:eastAsia="Times New Roman"/>
          <w:bCs/>
          <w:color w:val="333333"/>
          <w:lang w:eastAsia="ru-RU"/>
        </w:rPr>
        <w:t xml:space="preserve"> 4. </w:t>
      </w:r>
      <w:r w:rsidRPr="00710F33">
        <w:rPr>
          <w:rFonts w:eastAsia="Times New Roman"/>
          <w:bCs/>
          <w:color w:val="333333"/>
          <w:lang w:eastAsia="ru-RU"/>
        </w:rPr>
        <w:t xml:space="preserve">Какой подвижной состав применяют для перевозки коротья и </w:t>
      </w:r>
      <w:r>
        <w:rPr>
          <w:rFonts w:eastAsia="Times New Roman"/>
          <w:bCs/>
          <w:color w:val="333333"/>
          <w:lang w:eastAsia="ru-RU"/>
        </w:rPr>
        <w:t xml:space="preserve"> </w:t>
      </w:r>
      <w:r w:rsidRPr="00710F33">
        <w:rPr>
          <w:rFonts w:eastAsia="Times New Roman"/>
          <w:bCs/>
          <w:color w:val="333333"/>
          <w:lang w:eastAsia="ru-RU"/>
        </w:rPr>
        <w:t>длинномера?</w:t>
      </w:r>
    </w:p>
    <w:p w:rsidR="00545800" w:rsidRPr="00710F33" w:rsidRDefault="00545800" w:rsidP="00545800">
      <w:pPr>
        <w:shd w:val="clear" w:color="auto" w:fill="FFFFFF"/>
        <w:spacing w:line="276" w:lineRule="auto"/>
        <w:outlineLvl w:val="1"/>
        <w:rPr>
          <w:rFonts w:eastAsia="Times New Roman"/>
          <w:bCs/>
          <w:color w:val="333333"/>
          <w:lang w:eastAsia="ru-RU"/>
        </w:rPr>
      </w:pPr>
      <w:r w:rsidRPr="00710F33">
        <w:rPr>
          <w:rFonts w:eastAsia="Times New Roman"/>
          <w:bCs/>
          <w:color w:val="333333"/>
          <w:lang w:eastAsia="ru-RU"/>
        </w:rPr>
        <w:t xml:space="preserve"> </w:t>
      </w:r>
      <w:r>
        <w:rPr>
          <w:rFonts w:eastAsia="Times New Roman"/>
          <w:bCs/>
          <w:color w:val="333333"/>
          <w:lang w:eastAsia="ru-RU"/>
        </w:rPr>
        <w:t xml:space="preserve"> 5. </w:t>
      </w:r>
      <w:r w:rsidRPr="00710F33">
        <w:rPr>
          <w:rFonts w:eastAsia="Times New Roman"/>
          <w:bCs/>
          <w:color w:val="333333"/>
          <w:lang w:eastAsia="ru-RU"/>
        </w:rPr>
        <w:t>На какие основные группы делится металл?</w:t>
      </w:r>
    </w:p>
    <w:p w:rsidR="00545800" w:rsidRPr="00710F33" w:rsidRDefault="00545800" w:rsidP="00545800">
      <w:pPr>
        <w:shd w:val="clear" w:color="auto" w:fill="FFFFFF"/>
        <w:spacing w:line="276" w:lineRule="auto"/>
        <w:outlineLvl w:val="1"/>
        <w:rPr>
          <w:rFonts w:eastAsia="Times New Roman"/>
          <w:bCs/>
          <w:color w:val="333333"/>
          <w:lang w:eastAsia="ru-RU"/>
        </w:rPr>
      </w:pPr>
      <w:r w:rsidRPr="00710F33">
        <w:rPr>
          <w:rFonts w:eastAsia="Times New Roman"/>
          <w:bCs/>
          <w:color w:val="333333"/>
          <w:lang w:eastAsia="ru-RU"/>
        </w:rPr>
        <w:t xml:space="preserve"> </w:t>
      </w:r>
      <w:r>
        <w:rPr>
          <w:rFonts w:eastAsia="Times New Roman"/>
          <w:bCs/>
          <w:color w:val="333333"/>
          <w:lang w:eastAsia="ru-RU"/>
        </w:rPr>
        <w:t xml:space="preserve"> 6. </w:t>
      </w:r>
      <w:r w:rsidRPr="00710F33">
        <w:rPr>
          <w:rFonts w:eastAsia="Times New Roman"/>
          <w:bCs/>
          <w:color w:val="333333"/>
          <w:lang w:eastAsia="ru-RU"/>
        </w:rPr>
        <w:t>Какой подвижной состав применяют для перевозки основных групп металла?</w:t>
      </w:r>
    </w:p>
    <w:p w:rsidR="00545800" w:rsidRPr="00710F33" w:rsidRDefault="00545800" w:rsidP="00545800">
      <w:pPr>
        <w:shd w:val="clear" w:color="auto" w:fill="FFFFFF"/>
        <w:spacing w:line="276" w:lineRule="auto"/>
        <w:outlineLvl w:val="1"/>
        <w:rPr>
          <w:rFonts w:eastAsia="Times New Roman"/>
          <w:bCs/>
          <w:color w:val="333333"/>
          <w:lang w:eastAsia="ru-RU"/>
        </w:rPr>
      </w:pPr>
      <w:r w:rsidRPr="00710F33">
        <w:rPr>
          <w:rFonts w:eastAsia="Times New Roman"/>
          <w:bCs/>
          <w:color w:val="333333"/>
          <w:lang w:eastAsia="ru-RU"/>
        </w:rPr>
        <w:t xml:space="preserve"> </w:t>
      </w:r>
      <w:r>
        <w:rPr>
          <w:rFonts w:eastAsia="Times New Roman"/>
          <w:bCs/>
          <w:color w:val="333333"/>
          <w:lang w:eastAsia="ru-RU"/>
        </w:rPr>
        <w:t xml:space="preserve"> 7. </w:t>
      </w:r>
      <w:r w:rsidRPr="00710F33">
        <w:rPr>
          <w:rFonts w:eastAsia="Times New Roman"/>
          <w:bCs/>
          <w:color w:val="333333"/>
          <w:lang w:eastAsia="ru-RU"/>
        </w:rPr>
        <w:t xml:space="preserve">Какой подвижной состав для перевозки металла относится к </w:t>
      </w:r>
      <w:proofErr w:type="gramStart"/>
      <w:r w:rsidRPr="00710F33">
        <w:rPr>
          <w:rFonts w:eastAsia="Times New Roman"/>
          <w:bCs/>
          <w:color w:val="333333"/>
          <w:lang w:eastAsia="ru-RU"/>
        </w:rPr>
        <w:t>саморазгружающему</w:t>
      </w:r>
      <w:r>
        <w:rPr>
          <w:rFonts w:eastAsia="Times New Roman"/>
          <w:bCs/>
          <w:color w:val="333333"/>
          <w:lang w:eastAsia="ru-RU"/>
        </w:rPr>
        <w:t>ся</w:t>
      </w:r>
      <w:proofErr w:type="gramEnd"/>
      <w:r w:rsidRPr="00710F33">
        <w:rPr>
          <w:rFonts w:eastAsia="Times New Roman"/>
          <w:bCs/>
          <w:color w:val="333333"/>
          <w:lang w:eastAsia="ru-RU"/>
        </w:rPr>
        <w:t xml:space="preserve"> и </w:t>
      </w:r>
      <w:proofErr w:type="spellStart"/>
      <w:r w:rsidRPr="00710F33">
        <w:rPr>
          <w:rFonts w:eastAsia="Times New Roman"/>
          <w:bCs/>
          <w:color w:val="333333"/>
          <w:lang w:eastAsia="ru-RU"/>
        </w:rPr>
        <w:t>несаморазгружающему</w:t>
      </w:r>
      <w:r>
        <w:rPr>
          <w:rFonts w:eastAsia="Times New Roman"/>
          <w:bCs/>
          <w:color w:val="333333"/>
          <w:lang w:eastAsia="ru-RU"/>
        </w:rPr>
        <w:t>ся</w:t>
      </w:r>
      <w:proofErr w:type="spellEnd"/>
      <w:r w:rsidRPr="00710F33">
        <w:rPr>
          <w:rFonts w:eastAsia="Times New Roman"/>
          <w:bCs/>
          <w:color w:val="333333"/>
          <w:lang w:eastAsia="ru-RU"/>
        </w:rPr>
        <w:t>?</w:t>
      </w:r>
    </w:p>
    <w:sectPr w:rsidR="00545800" w:rsidRPr="0071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58356C"/>
    <w:multiLevelType w:val="multilevel"/>
    <w:tmpl w:val="7102D6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95"/>
    <w:rsid w:val="00025B95"/>
    <w:rsid w:val="0052299E"/>
    <w:rsid w:val="00545800"/>
    <w:rsid w:val="00577D90"/>
    <w:rsid w:val="00F8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25B95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25B95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25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25B95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25B95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545800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45800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0pt">
    <w:name w:val="Основной текст + Курсив;Интервал 0 pt"/>
    <w:basedOn w:val="a3"/>
    <w:rsid w:val="00545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25B95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25B95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25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25B95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25B95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545800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45800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0pt">
    <w:name w:val="Основной текст + Курсив;Интервал 0 pt"/>
    <w:basedOn w:val="a3"/>
    <w:rsid w:val="00545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2021-10-19T13:00:00Z</dcterms:created>
  <dcterms:modified xsi:type="dcterms:W3CDTF">2021-10-19T13:21:00Z</dcterms:modified>
</cp:coreProperties>
</file>